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48"/>
        </w:rPr>
        <w:t>Guide Utilisateur - Module Chéquier</w:t>
      </w:r>
    </w:p>
    <w:p>
      <w:pPr>
        <w:jc w:val="center"/>
      </w:pPr>
      <w:r>
        <w:rPr>
          <w:sz w:val="26"/>
        </w:rPr>
        <w:t>TestsUGcorisCorp5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t>Ce guide vous aidera à naviguer et utiliser efficacement le module Chéquier de votre application bancaire.</w:t>
      </w:r>
    </w:p>
    <w:p/>
    <w:p>
      <w:pPr>
        <w:pStyle w:val="Heading1"/>
      </w:pPr>
      <w:r>
        <w:t>Module Chéquier</w:t>
      </w:r>
    </w:p>
    <w:p>
      <w:pPr>
        <w:spacing w:after="120"/>
      </w:pPr>
      <w:r>
        <w:t>Gestion des demandes et approbations liées aux chéquiers.</w:t>
      </w:r>
    </w:p>
    <w:p>
      <w:pPr>
        <w:pStyle w:val="Heading2"/>
      </w:pPr>
      <w:r>
        <w:t>Approbation des demandes de chéquier</w:t>
      </w:r>
    </w:p>
    <w:p>
      <w:r>
        <w:t>Approuvez ou rejetez les demandes de création de chéquier.</w:t>
      </w:r>
    </w:p>
    <w:p>
      <w:pPr>
        <w:pStyle w:val="Heading3"/>
      </w:pPr>
      <w:r>
        <w:t>Approuver ou rejeter une demande de chéquier</w:t>
      </w:r>
    </w:p>
    <w:p>
      <w:r>
        <w:rPr>
          <w:b/>
        </w:rPr>
        <w:t xml:space="preserve">Objectif : </w:t>
      </w:r>
      <w:r>
        <w:t>Approuver ou rejeter une demande de création de chéquier.</w:t>
      </w:r>
    </w:p>
    <w:p>
      <w:r>
        <w:rPr>
          <w:b/>
        </w:rPr>
        <w:t>Prérequis</w:t>
      </w:r>
    </w:p>
    <w:p>
      <w:pPr>
        <w:pStyle w:val="ListBullet"/>
      </w:pPr>
      <w:r>
        <w:t>Une demande de création de chéquier a été soumise.</w:t>
      </w:r>
    </w:p>
    <w:p>
      <w:pPr>
        <w:pStyle w:val="ListBullet"/>
      </w:pPr>
      <w:r>
        <w:t>Vous êtes connecté en tant qu'administrateur.</w:t>
      </w:r>
    </w:p>
    <w:p>
      <w:r>
        <w:rPr>
          <w:b/>
        </w:rPr>
        <w:t>Étapes</w:t>
      </w:r>
    </w:p>
    <w:p>
      <w:r>
        <w:t>1. Accédez à la liste des demandes de chéquier.</w:t>
      </w:r>
    </w:p>
    <w:p>
      <w:r>
        <w:rPr>
          <w:i/>
          <w:color w:val="228B22"/>
        </w:rPr>
        <w:t xml:space="preserve">   Astuce : Utilisez le menu principal pour naviguer vers la section des demandes.</w:t>
      </w:r>
    </w:p>
    <w:p>
      <w:r>
        <w:t>2. Cliquez sur l'icône 'Afficher' pour voir les détails de la demande.</w:t>
      </w:r>
    </w:p>
    <w:p>
      <w:r>
        <w:rPr>
          <w:i/>
          <w:color w:val="228B22"/>
        </w:rPr>
        <w:t xml:space="preserve">   Astuce : Assurez-vous de vérifier toutes les informations avant de prendre une décision.</w:t>
      </w:r>
    </w:p>
    <w:p>
      <w:r>
        <w:rPr>
          <w:color w:val="6060A0"/>
          <w:sz w:val="18"/>
        </w:rPr>
        <w:t xml:space="preserve">   [Capture d'écran à insérer : ccd424da-b31b-4d64-8fc6-2e7a2e01880d.png]</w:t>
      </w:r>
    </w:p>
    <w:p>
      <w:r>
        <w:t>3. Sélectionnez 'Approuver' ou 'Rejeter' selon votre décision.</w:t>
      </w:r>
    </w:p>
    <w:p>
      <w:r>
        <w:rPr>
          <w:i/>
          <w:color w:val="228B22"/>
        </w:rPr>
        <w:t xml:space="preserve">   Astuce : Si vous rejetez, un motif de rejet est requis.</w:t>
      </w:r>
    </w:p>
    <w:p>
      <w:r>
        <w:t>4. Cliquez sur 'Soumettre' pour finaliser votre décision.</w:t>
      </w:r>
    </w:p>
    <w:p>
      <w:r>
        <w:rPr>
          <w:i/>
          <w:color w:val="228B22"/>
        </w:rPr>
        <w:t xml:space="preserve">   Astuce : Un challenge de sécurité peut être requis.</w:t>
      </w:r>
    </w:p>
    <w:p>
      <w:r>
        <w:rPr>
          <w:b/>
          <w:color w:val="008000"/>
        </w:rPr>
        <w:t xml:space="preserve">Résultat attendu : </w:t>
      </w:r>
      <w:r>
        <w:t>La demande est soit approuvée, soit rejetée, et un message de confirmation s'affiche.</w:t>
      </w:r>
    </w:p>
    <w:p>
      <w:r>
        <w:rPr>
          <w:b/>
        </w:rPr>
        <w:t>Problèmes fréquents</w:t>
      </w:r>
    </w:p>
    <w:p>
      <w:pPr>
        <w:ind w:left="240"/>
      </w:pPr>
      <w:r>
        <w:t>Problème : Erreur de soumission</w:t>
      </w:r>
    </w:p>
    <w:p>
      <w:pPr>
        <w:ind w:left="240"/>
      </w:pPr>
      <w:r>
        <w:rPr>
          <w:color w:val="007000"/>
        </w:rPr>
        <w:t>Solution : Vérifiez votre connexion internet et réessayez.</w:t>
      </w:r>
    </w:p>
    <w:p/>
    <w:p>
      <w:pPr>
        <w:pStyle w:val="Heading1"/>
      </w:pPr>
      <w:r>
        <w:t>Module Chèques</w:t>
      </w:r>
    </w:p>
    <w:p>
      <w:pPr>
        <w:spacing w:after="120"/>
      </w:pPr>
      <w:r>
        <w:t>Consultation et gestion des chèques.</w:t>
      </w:r>
    </w:p>
    <w:p>
      <w:pPr>
        <w:pStyle w:val="Heading2"/>
      </w:pPr>
      <w:r>
        <w:t>Détails des Chéquiers</w:t>
      </w:r>
    </w:p>
    <w:p>
      <w:r>
        <w:t>Consulter les détails des chèques émis, soldés, impayés, ou en opposition.</w:t>
      </w:r>
    </w:p>
    <w:p>
      <w:pPr>
        <w:pStyle w:val="Heading3"/>
      </w:pPr>
      <w:r>
        <w:t>Consulter les chèques en opposition</w:t>
      </w:r>
    </w:p>
    <w:p>
      <w:r>
        <w:rPr>
          <w:b/>
        </w:rPr>
        <w:t xml:space="preserve">Objectif : </w:t>
      </w:r>
      <w:r>
        <w:t>Consulter les informations des chèques en opposition.</w:t>
      </w:r>
    </w:p>
    <w:p>
      <w:r>
        <w:rPr>
          <w:b/>
        </w:rPr>
        <w:t>Prérequis</w:t>
      </w:r>
    </w:p>
    <w:p>
      <w:pPr>
        <w:pStyle w:val="ListBullet"/>
      </w:pPr>
      <w:r>
        <w:t>Vous avez sélectionné un chéquier dans la liste des chéquiers.</w:t>
      </w:r>
    </w:p>
    <w:p>
      <w:r>
        <w:rPr>
          <w:b/>
        </w:rPr>
        <w:t>Étapes</w:t>
      </w:r>
    </w:p>
    <w:p>
      <w:r>
        <w:t>1. Cliquez sur la tabulation 'Chèques en opposition'.</w:t>
      </w:r>
    </w:p>
    <w:p>
      <w:r>
        <w:rPr>
          <w:i/>
          <w:color w:val="228B22"/>
        </w:rPr>
        <w:t xml:space="preserve">   Astuce : Assurez-vous que vous êtes sur l'écran de détails du chéquier.</w:t>
      </w:r>
    </w:p>
    <w:p>
      <w:r>
        <w:t>2. Cliquez sur le bouton 'Consulter' pour voir l'image du chèque.</w:t>
      </w:r>
    </w:p>
    <w:p>
      <w:r>
        <w:rPr>
          <w:i/>
          <w:color w:val="228B22"/>
        </w:rPr>
        <w:t xml:space="preserve">   Astuce : Un pop-up s'affichera avec l'image du chèque.</w:t>
      </w:r>
    </w:p>
    <w:p>
      <w:r>
        <w:rPr>
          <w:b/>
          <w:color w:val="008000"/>
        </w:rPr>
        <w:t xml:space="preserve">Résultat attendu : </w:t>
      </w:r>
      <w:r>
        <w:t>Les détails des chèques en opposition sont affichés.</w:t>
      </w:r>
    </w:p>
    <w:p>
      <w:r>
        <w:rPr>
          <w:b/>
        </w:rPr>
        <w:t>Problèmes fréquents</w:t>
      </w:r>
    </w:p>
    <w:p>
      <w:pPr>
        <w:ind w:left="240"/>
      </w:pPr>
      <w:r>
        <w:t>Problème : Aucune image de chèque affichée</w:t>
      </w:r>
    </w:p>
    <w:p>
      <w:pPr>
        <w:ind w:left="240"/>
      </w:pPr>
      <w:r>
        <w:rPr>
          <w:color w:val="007000"/>
        </w:rPr>
        <w:t>Solution : Vérifiez que le chéquier sélectionné contient des chèques en opposition.</w:t>
      </w:r>
    </w:p>
    <w:p/>
    <w:p>
      <w:r>
        <w:br w:type="page"/>
      </w:r>
    </w:p>
    <w:p>
      <w:pPr>
        <w:pStyle w:val="Heading1"/>
      </w:pPr>
      <w:r>
        <w:t>Glossaire</w:t>
      </w:r>
    </w:p>
    <w:p>
      <w:r>
        <w:rPr>
          <w:b/>
        </w:rPr>
        <w:t xml:space="preserve">Chéquier : </w:t>
      </w:r>
      <w:r>
        <w:t>Un carnet de chèques fourni par la banque pour effectuer des paiements.</w:t>
      </w:r>
    </w:p>
    <w:p>
      <w:r>
        <w:rPr>
          <w:b/>
        </w:rPr>
        <w:t xml:space="preserve">Opposition : </w:t>
      </w:r>
      <w:r>
        <w:t>Action de bloquer l'encaissement d'un chèque pour diverses raisons telles que la perte ou le vol.</w:t>
      </w:r>
    </w:p>
    <w:sectPr w:rsidR="00FC693F" w:rsidRPr="0006063C" w:rsidSect="00034616"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